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F3" w:rsidRDefault="001B5417" w:rsidP="001B5417">
      <w:pPr>
        <w:ind w:right="400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様式８（要綱第６条第１項第７号関係）</w:t>
      </w:r>
    </w:p>
    <w:p w:rsidR="001B5417" w:rsidRPr="00017320" w:rsidRDefault="001B5417" w:rsidP="001B5417">
      <w:pPr>
        <w:ind w:right="400"/>
        <w:jc w:val="center"/>
        <w:rPr>
          <w:b/>
          <w:sz w:val="22"/>
        </w:rPr>
      </w:pPr>
      <w:r w:rsidRPr="00017320">
        <w:rPr>
          <w:rFonts w:hint="eastAsia"/>
          <w:b/>
          <w:sz w:val="22"/>
        </w:rPr>
        <w:t>研修カリキュラム</w:t>
      </w:r>
    </w:p>
    <w:p w:rsidR="006328F3" w:rsidRDefault="006328F3" w:rsidP="006328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F83F3C">
        <w:rPr>
          <w:rFonts w:hint="eastAsia"/>
          <w:sz w:val="20"/>
          <w:szCs w:val="20"/>
        </w:rPr>
        <w:t>通信制における</w:t>
      </w:r>
      <w:r>
        <w:rPr>
          <w:rFonts w:hint="eastAsia"/>
          <w:sz w:val="20"/>
          <w:szCs w:val="20"/>
        </w:rPr>
        <w:t>科目別課題の提出</w:t>
      </w:r>
      <w:r w:rsidR="00F83F3C">
        <w:rPr>
          <w:rFonts w:hint="eastAsia"/>
          <w:sz w:val="20"/>
          <w:szCs w:val="20"/>
        </w:rPr>
        <w:t>期限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40.5</w:t>
      </w:r>
      <w:r>
        <w:rPr>
          <w:rFonts w:hint="eastAsia"/>
          <w:sz w:val="20"/>
          <w:szCs w:val="20"/>
        </w:rPr>
        <w:t>時間）</w:t>
      </w:r>
    </w:p>
    <w:tbl>
      <w:tblPr>
        <w:tblStyle w:val="a3"/>
        <w:tblW w:w="11023" w:type="dxa"/>
        <w:tblLook w:val="04E0" w:firstRow="1" w:lastRow="1" w:firstColumn="1" w:lastColumn="0" w:noHBand="0" w:noVBand="1"/>
      </w:tblPr>
      <w:tblGrid>
        <w:gridCol w:w="1119"/>
        <w:gridCol w:w="3969"/>
        <w:gridCol w:w="1926"/>
        <w:gridCol w:w="810"/>
        <w:gridCol w:w="1125"/>
        <w:gridCol w:w="2074"/>
      </w:tblGrid>
      <w:tr w:rsidR="005A1B11" w:rsidTr="00C14D48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提出回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提出期限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475051" w:rsidRDefault="005A1B11" w:rsidP="004C5A3F">
            <w:pPr>
              <w:jc w:val="left"/>
              <w:rPr>
                <w:sz w:val="16"/>
                <w:szCs w:val="16"/>
              </w:rPr>
            </w:pPr>
            <w:r w:rsidRPr="00475051">
              <w:rPr>
                <w:rFonts w:hint="eastAsia"/>
                <w:sz w:val="16"/>
                <w:szCs w:val="16"/>
              </w:rPr>
              <w:t>時間数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講師要件等</w:t>
            </w:r>
          </w:p>
        </w:tc>
      </w:tr>
      <w:tr w:rsidR="005A1B11" w:rsidTr="00C14D48"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第1回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１．職務の理解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8" w:space="0" w:color="auto"/>
              <w:tr2bl w:val="single" w:sz="8" w:space="0" w:color="auto"/>
            </w:tcBorders>
          </w:tcPr>
          <w:p w:rsidR="005A1B11" w:rsidRPr="00DC1EF3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第2回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２．介護における尊厳の保持・自立支援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874240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沼尻　和博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874240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介護支援専門員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４．介護・福祉サービスの理解と医療の連携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1123EA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BF5DB6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石島　昇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BF5DB6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社会福祉士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第4回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３．介護の基本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1123EA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0B78CD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沼尻　和博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A928D0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第5回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５．介護におけるコミュニケーション技術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877345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大藤　裕子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第6回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６．老化の理解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 xml:space="preserve"> 10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2B4D79" w:rsidRPr="002B4D79" w:rsidRDefault="00783DBA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我妻・小菅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第7回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７．認知症の理解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06575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 xml:space="preserve"> 10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874240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伊藤まゆみ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6033EA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介護支援専門員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第8回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８．障害の理解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B70C5D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坂　みどり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第9回</w:t>
            </w:r>
          </w:p>
        </w:tc>
        <w:tc>
          <w:tcPr>
            <w:tcW w:w="3969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９．こころとからだのしくみと生活支援技術</w:t>
            </w:r>
          </w:p>
        </w:tc>
        <w:tc>
          <w:tcPr>
            <w:tcW w:w="1926" w:type="dxa"/>
            <w:tcBorders>
              <w:left w:val="single" w:sz="8" w:space="0" w:color="auto"/>
            </w:tcBorders>
          </w:tcPr>
          <w:p w:rsidR="005A1B11" w:rsidRPr="00DC1EF3" w:rsidRDefault="00B00FF5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550B8D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1035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556B6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  <w:r w:rsidRPr="00DC1E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783DBA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稲葉・酒井</w:t>
            </w:r>
          </w:p>
        </w:tc>
        <w:tc>
          <w:tcPr>
            <w:tcW w:w="2074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C14D48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第10回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10．振り返り</w:t>
            </w:r>
          </w:p>
        </w:tc>
        <w:tc>
          <w:tcPr>
            <w:tcW w:w="1926" w:type="dxa"/>
            <w:tcBorders>
              <w:left w:val="single" w:sz="8" w:space="0" w:color="auto"/>
              <w:bottom w:val="single" w:sz="12" w:space="0" w:color="auto"/>
              <w:tr2bl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C49FA" w:rsidRDefault="00EC49FA" w:rsidP="006328F3">
      <w:pPr>
        <w:rPr>
          <w:sz w:val="20"/>
          <w:szCs w:val="20"/>
        </w:rPr>
      </w:pPr>
    </w:p>
    <w:p w:rsidR="00EC49FA" w:rsidRDefault="00EC49FA" w:rsidP="00EC49F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２．研修内容（</w:t>
      </w:r>
      <w:r>
        <w:rPr>
          <w:rFonts w:hint="eastAsia"/>
          <w:sz w:val="20"/>
          <w:szCs w:val="20"/>
        </w:rPr>
        <w:t>89.5</w:t>
      </w:r>
      <w:r>
        <w:rPr>
          <w:rFonts w:hint="eastAsia"/>
          <w:sz w:val="20"/>
          <w:szCs w:val="20"/>
        </w:rPr>
        <w:t>時間）</w:t>
      </w:r>
      <w:r w:rsidR="00D33027">
        <w:rPr>
          <w:rFonts w:hint="eastAsia"/>
          <w:sz w:val="20"/>
          <w:szCs w:val="20"/>
        </w:rPr>
        <w:t>6</w:t>
      </w:r>
      <w:r w:rsidR="007F3483">
        <w:rPr>
          <w:rFonts w:hint="eastAsia"/>
          <w:sz w:val="20"/>
          <w:szCs w:val="20"/>
        </w:rPr>
        <w:t>時間を実習に振り分け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6"/>
        <w:gridCol w:w="1552"/>
        <w:gridCol w:w="6"/>
        <w:gridCol w:w="1974"/>
        <w:gridCol w:w="146"/>
        <w:gridCol w:w="6"/>
        <w:gridCol w:w="4090"/>
        <w:gridCol w:w="1417"/>
        <w:gridCol w:w="709"/>
      </w:tblGrid>
      <w:tr w:rsidR="00EC49FA" w:rsidTr="00C14D48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EC49FA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EC49FA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C49FA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42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67584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FA" w:rsidRPr="00EC49FA" w:rsidRDefault="00964EC3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67584" w:rsidTr="00C14D48"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584" w:rsidRDefault="0047505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9556B6">
              <w:rPr>
                <w:rFonts w:hint="eastAsia"/>
                <w:sz w:val="18"/>
                <w:szCs w:val="18"/>
              </w:rPr>
              <w:t>29</w:t>
            </w:r>
            <w:r w:rsidR="00E67584">
              <w:rPr>
                <w:rFonts w:hint="eastAsia"/>
                <w:sz w:val="18"/>
                <w:szCs w:val="18"/>
              </w:rPr>
              <w:t>年</w:t>
            </w:r>
          </w:p>
          <w:p w:rsidR="00E67584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E6758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E67584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C14D48">
        <w:tc>
          <w:tcPr>
            <w:tcW w:w="1117" w:type="dxa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．職務の理解</w:t>
            </w:r>
          </w:p>
          <w:p w:rsidR="007F3483" w:rsidRPr="00EC49FA" w:rsidRDefault="007F348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（実習を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71364D">
              <w:rPr>
                <w:rFonts w:hint="eastAsia"/>
                <w:sz w:val="18"/>
                <w:szCs w:val="18"/>
              </w:rPr>
              <w:t>時間活用し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時間講義）</w:t>
            </w:r>
          </w:p>
        </w:tc>
        <w:tc>
          <w:tcPr>
            <w:tcW w:w="4242" w:type="dxa"/>
            <w:gridSpan w:val="3"/>
            <w:tcBorders>
              <w:top w:val="single" w:sz="8" w:space="0" w:color="auto"/>
            </w:tcBorders>
          </w:tcPr>
          <w:p w:rsidR="00E67584" w:rsidRPr="0071364D" w:rsidRDefault="0071364D" w:rsidP="0071364D">
            <w:pPr>
              <w:jc w:val="left"/>
              <w:rPr>
                <w:sz w:val="18"/>
                <w:szCs w:val="18"/>
              </w:rPr>
            </w:pPr>
            <w:r w:rsidRPr="0071364D">
              <w:rPr>
                <w:rFonts w:hint="eastAsia"/>
                <w:sz w:val="18"/>
                <w:szCs w:val="18"/>
              </w:rPr>
              <w:t>①</w:t>
            </w:r>
            <w:r w:rsidR="00547879">
              <w:rPr>
                <w:rFonts w:hint="eastAsia"/>
                <w:sz w:val="18"/>
                <w:szCs w:val="18"/>
              </w:rPr>
              <w:t>介護職の仕事と働く現場の理解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B205A1" w:rsidRDefault="00B205A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平塚　利子</w:t>
            </w:r>
          </w:p>
          <w:p w:rsidR="007F3483" w:rsidRPr="00EC49FA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（施設長）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C14D48">
        <w:tc>
          <w:tcPr>
            <w:tcW w:w="1117" w:type="dxa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．介護における尊厳の保持・自立支援</w:t>
            </w:r>
          </w:p>
        </w:tc>
        <w:tc>
          <w:tcPr>
            <w:tcW w:w="4242" w:type="dxa"/>
            <w:gridSpan w:val="3"/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①人権と尊厳を支える介護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②自立に向けた介護</w:t>
            </w:r>
          </w:p>
        </w:tc>
        <w:tc>
          <w:tcPr>
            <w:tcW w:w="1417" w:type="dxa"/>
            <w:vAlign w:val="center"/>
          </w:tcPr>
          <w:p w:rsidR="00B205A1" w:rsidRDefault="0087424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沼尻　和博</w:t>
            </w:r>
          </w:p>
          <w:p w:rsidR="00417810" w:rsidRPr="00874240" w:rsidRDefault="00874240" w:rsidP="00B928EB">
            <w:pPr>
              <w:rPr>
                <w:sz w:val="14"/>
                <w:szCs w:val="14"/>
              </w:rPr>
            </w:pPr>
            <w:r w:rsidRPr="00874240">
              <w:rPr>
                <w:rFonts w:hint="eastAsia"/>
                <w:sz w:val="14"/>
                <w:szCs w:val="14"/>
              </w:rPr>
              <w:t>（介護支援専門員</w:t>
            </w:r>
            <w:r w:rsidR="00F71330" w:rsidRPr="00874240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C14D48">
        <w:tc>
          <w:tcPr>
            <w:tcW w:w="11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．介護・福祉サービスの理解と医療との連携</w:t>
            </w:r>
          </w:p>
        </w:tc>
        <w:tc>
          <w:tcPr>
            <w:tcW w:w="4242" w:type="dxa"/>
            <w:gridSpan w:val="3"/>
            <w:tcBorders>
              <w:bottom w:val="single" w:sz="12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①介護保険制度</w:t>
            </w:r>
            <w:r w:rsidR="00547879">
              <w:rPr>
                <w:rFonts w:hint="eastAsia"/>
                <w:sz w:val="18"/>
                <w:szCs w:val="18"/>
              </w:rPr>
              <w:t>等</w:t>
            </w:r>
          </w:p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②医療との連携とリハビリテーション</w:t>
            </w:r>
          </w:p>
          <w:p w:rsidR="00E67584" w:rsidRPr="00EC49FA" w:rsidRDefault="00547879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③障害者総合支援制度と</w:t>
            </w:r>
            <w:r w:rsidR="00E67584">
              <w:rPr>
                <w:rFonts w:hint="eastAsia"/>
                <w:sz w:val="18"/>
                <w:szCs w:val="18"/>
              </w:rPr>
              <w:t>その他</w:t>
            </w:r>
            <w:r w:rsidR="00EB694E">
              <w:rPr>
                <w:rFonts w:hint="eastAsia"/>
                <w:sz w:val="18"/>
                <w:szCs w:val="18"/>
              </w:rPr>
              <w:t>の</w:t>
            </w:r>
            <w:r w:rsidR="00E67584">
              <w:rPr>
                <w:rFonts w:hint="eastAsia"/>
                <w:sz w:val="18"/>
                <w:szCs w:val="18"/>
              </w:rPr>
              <w:t>制度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17810" w:rsidRDefault="007743BE" w:rsidP="00B92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石島　昇</w:t>
            </w:r>
          </w:p>
          <w:p w:rsidR="00B928EB" w:rsidRPr="00656FDA" w:rsidRDefault="007743BE" w:rsidP="00B928EB">
            <w:pPr>
              <w:jc w:val="center"/>
              <w:rPr>
                <w:sz w:val="18"/>
                <w:szCs w:val="18"/>
              </w:rPr>
            </w:pPr>
            <w:r w:rsidRPr="00656FDA">
              <w:rPr>
                <w:rFonts w:hint="eastAsia"/>
                <w:sz w:val="18"/>
                <w:szCs w:val="18"/>
              </w:rPr>
              <w:t>（社会福祉士</w:t>
            </w:r>
            <w:r w:rsidR="00B928EB" w:rsidRPr="00656FD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E67584" w:rsidRPr="00B928EB" w:rsidRDefault="00E67584" w:rsidP="006328F3">
            <w:pPr>
              <w:rPr>
                <w:sz w:val="18"/>
                <w:szCs w:val="18"/>
              </w:rPr>
            </w:pPr>
          </w:p>
        </w:tc>
      </w:tr>
      <w:tr w:rsidR="00964EC3" w:rsidTr="00C14D48"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EC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964EC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964EC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964EC3" w:rsidRP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．介護の基本</w:t>
            </w:r>
          </w:p>
        </w:tc>
        <w:tc>
          <w:tcPr>
            <w:tcW w:w="4242" w:type="dxa"/>
            <w:gridSpan w:val="3"/>
            <w:tcBorders>
              <w:top w:val="single" w:sz="12" w:space="0" w:color="auto"/>
            </w:tcBorders>
          </w:tcPr>
          <w:p w:rsidR="00964EC3" w:rsidRDefault="00EA687B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①介護職の役割、専門性と多</w:t>
            </w:r>
            <w:r w:rsidR="00964EC3">
              <w:rPr>
                <w:rFonts w:hint="eastAsia"/>
                <w:sz w:val="18"/>
                <w:szCs w:val="18"/>
              </w:rPr>
              <w:t>職種との連携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②介護職の職業倫理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③介護職における安全の確保とリスクマネジメント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④介護職の安全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64EC3" w:rsidRDefault="000B78C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沼尻　和博</w:t>
            </w:r>
          </w:p>
          <w:p w:rsidR="00940D5C" w:rsidRPr="00A928D0" w:rsidRDefault="00607F66" w:rsidP="00A928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964EC3" w:rsidTr="00C14D48">
        <w:trPr>
          <w:trHeight w:val="912"/>
        </w:trPr>
        <w:tc>
          <w:tcPr>
            <w:tcW w:w="11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介護におけるコミュニケーション技術</w:t>
            </w:r>
          </w:p>
        </w:tc>
        <w:tc>
          <w:tcPr>
            <w:tcW w:w="4242" w:type="dxa"/>
            <w:gridSpan w:val="3"/>
            <w:tcBorders>
              <w:bottom w:val="single" w:sz="12" w:space="0" w:color="auto"/>
            </w:tcBorders>
          </w:tcPr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①介護におけるコミュニケーション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②介護におけるチームのコミュニケーション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9217F" w:rsidRPr="00877345" w:rsidRDefault="00EB0172" w:rsidP="00877345">
            <w:pPr>
              <w:jc w:val="center"/>
              <w:rPr>
                <w:sz w:val="18"/>
                <w:szCs w:val="18"/>
              </w:rPr>
            </w:pPr>
            <w:r w:rsidRPr="00877345">
              <w:rPr>
                <w:rFonts w:hint="eastAsia"/>
                <w:sz w:val="18"/>
                <w:szCs w:val="18"/>
              </w:rPr>
              <w:t>大藤</w:t>
            </w:r>
            <w:r w:rsidR="0058024C">
              <w:rPr>
                <w:rFonts w:hint="eastAsia"/>
                <w:sz w:val="18"/>
                <w:szCs w:val="18"/>
              </w:rPr>
              <w:t xml:space="preserve">　</w:t>
            </w:r>
            <w:r w:rsidR="0029217F" w:rsidRPr="00877345">
              <w:rPr>
                <w:rFonts w:hint="eastAsia"/>
                <w:sz w:val="18"/>
                <w:szCs w:val="18"/>
              </w:rPr>
              <w:t>裕子</w:t>
            </w:r>
          </w:p>
          <w:p w:rsidR="00940D5C" w:rsidRPr="0029217F" w:rsidRDefault="00940D5C" w:rsidP="00281006">
            <w:pPr>
              <w:jc w:val="center"/>
              <w:rPr>
                <w:sz w:val="14"/>
                <w:szCs w:val="14"/>
              </w:rPr>
            </w:pPr>
            <w:r w:rsidRPr="0087734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141167" w:rsidTr="00C14D48"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老化の理解</w:t>
            </w:r>
          </w:p>
        </w:tc>
        <w:tc>
          <w:tcPr>
            <w:tcW w:w="4242" w:type="dxa"/>
            <w:gridSpan w:val="3"/>
            <w:tcBorders>
              <w:top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①老化に伴うこころとからだの変化と日常</w:t>
            </w:r>
          </w:p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②高齢者と健康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64AAF" w:rsidRPr="00064AAF" w:rsidRDefault="00137020" w:rsidP="00D40BF5">
            <w:pPr>
              <w:jc w:val="center"/>
              <w:rPr>
                <w:sz w:val="18"/>
                <w:szCs w:val="18"/>
              </w:rPr>
            </w:pPr>
            <w:r w:rsidRPr="00064AAF">
              <w:rPr>
                <w:rFonts w:hint="eastAsia"/>
                <w:sz w:val="18"/>
                <w:szCs w:val="18"/>
              </w:rPr>
              <w:t>我妻</w:t>
            </w:r>
            <w:r w:rsidR="00AE046C">
              <w:rPr>
                <w:rFonts w:hint="eastAsia"/>
                <w:sz w:val="18"/>
                <w:szCs w:val="18"/>
              </w:rPr>
              <w:t xml:space="preserve">　</w:t>
            </w:r>
            <w:r w:rsidRPr="00064AAF">
              <w:rPr>
                <w:rFonts w:hint="eastAsia"/>
                <w:sz w:val="18"/>
                <w:szCs w:val="18"/>
              </w:rPr>
              <w:t>文子</w:t>
            </w:r>
          </w:p>
          <w:p w:rsidR="00D40BF5" w:rsidRPr="00064AAF" w:rsidRDefault="00D40BF5" w:rsidP="00D40BF5">
            <w:pPr>
              <w:jc w:val="center"/>
              <w:rPr>
                <w:sz w:val="18"/>
                <w:szCs w:val="18"/>
              </w:rPr>
            </w:pPr>
            <w:r w:rsidRPr="00064AAF">
              <w:rPr>
                <w:rFonts w:hint="eastAsia"/>
                <w:sz w:val="18"/>
                <w:szCs w:val="18"/>
              </w:rPr>
              <w:t>小菅</w:t>
            </w:r>
            <w:r w:rsidR="00AE046C">
              <w:rPr>
                <w:rFonts w:hint="eastAsia"/>
                <w:sz w:val="18"/>
                <w:szCs w:val="18"/>
              </w:rPr>
              <w:t xml:space="preserve">　</w:t>
            </w:r>
            <w:r w:rsidRPr="00064AAF">
              <w:rPr>
                <w:rFonts w:hint="eastAsia"/>
                <w:sz w:val="18"/>
                <w:szCs w:val="18"/>
              </w:rPr>
              <w:t>眞理子</w:t>
            </w:r>
          </w:p>
          <w:p w:rsidR="00F043D1" w:rsidRPr="00BC199D" w:rsidRDefault="00F043D1" w:rsidP="00D40BF5">
            <w:pPr>
              <w:jc w:val="center"/>
              <w:rPr>
                <w:sz w:val="16"/>
                <w:szCs w:val="16"/>
              </w:rPr>
            </w:pPr>
            <w:r w:rsidRPr="00BC199D">
              <w:rPr>
                <w:rFonts w:hint="eastAsia"/>
                <w:sz w:val="16"/>
                <w:szCs w:val="16"/>
              </w:rPr>
              <w:t>（看護師）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C14D48">
        <w:tc>
          <w:tcPr>
            <w:tcW w:w="11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認知症の理解</w:t>
            </w:r>
          </w:p>
        </w:tc>
        <w:tc>
          <w:tcPr>
            <w:tcW w:w="4242" w:type="dxa"/>
            <w:gridSpan w:val="3"/>
            <w:tcBorders>
              <w:bottom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①認知症をとり巻く状況</w:t>
            </w:r>
          </w:p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②医学的側面からみた認知症の基礎と健康管理</w:t>
            </w:r>
          </w:p>
          <w:p w:rsidR="00141167" w:rsidRPr="00C14D48" w:rsidRDefault="00141167" w:rsidP="006328F3">
            <w:pPr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③認知症に伴うこころとからだ</w:t>
            </w:r>
            <w:r w:rsidR="00182731" w:rsidRPr="00C14D48">
              <w:rPr>
                <w:rFonts w:hint="eastAsia"/>
                <w:sz w:val="18"/>
                <w:szCs w:val="18"/>
              </w:rPr>
              <w:t>の変化</w:t>
            </w:r>
            <w:r w:rsidR="00547879" w:rsidRPr="00C14D48">
              <w:rPr>
                <w:rFonts w:hint="eastAsia"/>
                <w:sz w:val="18"/>
                <w:szCs w:val="18"/>
              </w:rPr>
              <w:t>と日常</w:t>
            </w:r>
            <w:r w:rsidR="00EB694E" w:rsidRPr="00C14D48">
              <w:rPr>
                <w:rFonts w:hint="eastAsia"/>
                <w:sz w:val="18"/>
                <w:szCs w:val="18"/>
              </w:rPr>
              <w:t>生活</w:t>
            </w:r>
          </w:p>
          <w:p w:rsidR="00141167" w:rsidRP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④家族への支援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9217F" w:rsidRDefault="00874240" w:rsidP="008742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伊藤　まゆみ</w:t>
            </w:r>
          </w:p>
          <w:p w:rsidR="00F043D1" w:rsidRPr="00BC199D" w:rsidRDefault="00FE7601" w:rsidP="00874240">
            <w:pPr>
              <w:jc w:val="center"/>
              <w:rPr>
                <w:sz w:val="14"/>
                <w:szCs w:val="14"/>
              </w:rPr>
            </w:pPr>
            <w:r w:rsidRPr="00BC199D">
              <w:rPr>
                <w:rFonts w:hint="eastAsia"/>
                <w:sz w:val="14"/>
                <w:szCs w:val="14"/>
              </w:rPr>
              <w:t>（介護支援専門員</w:t>
            </w:r>
            <w:r w:rsidR="00F043D1" w:rsidRPr="00BC199D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C14D48">
        <w:trPr>
          <w:trHeight w:val="965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167" w:rsidRDefault="00F04C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実施</w:t>
            </w:r>
            <w:r w:rsidR="00141167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41167" w:rsidTr="00C14D48"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BC7FAB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障害の理解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①障害の基礎的理解</w:t>
            </w:r>
          </w:p>
          <w:p w:rsidR="00141167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②障害の医学的側面の基礎的知識</w:t>
            </w:r>
          </w:p>
          <w:p w:rsidR="00AA6D8D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③家族の心理の理解、かかわり支援の理解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E6A9D" w:rsidRDefault="00E678FF" w:rsidP="008773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　みどり</w:t>
            </w:r>
          </w:p>
          <w:p w:rsidR="00DE172F" w:rsidRPr="00EC49FA" w:rsidRDefault="00DE172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C14D48">
        <w:tc>
          <w:tcPr>
            <w:tcW w:w="1117" w:type="dxa"/>
            <w:vMerge/>
            <w:tcBorders>
              <w:left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:rsidR="00141167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①基本知識の学習（介護の基本的な考え方）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141167" w:rsidRDefault="001A5FC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島田　朋実</w:t>
            </w:r>
          </w:p>
          <w:p w:rsidR="00F043D1" w:rsidRPr="0029217F" w:rsidRDefault="0029217F" w:rsidP="00281006">
            <w:pPr>
              <w:jc w:val="center"/>
              <w:rPr>
                <w:sz w:val="14"/>
                <w:szCs w:val="14"/>
              </w:rPr>
            </w:pPr>
            <w:r w:rsidRPr="0029217F">
              <w:rPr>
                <w:rFonts w:hint="eastAsia"/>
                <w:sz w:val="14"/>
                <w:szCs w:val="14"/>
              </w:rPr>
              <w:t>（介護支援専門員</w:t>
            </w:r>
            <w:r w:rsidR="00F043D1" w:rsidRPr="0029217F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C14D48">
        <w:tc>
          <w:tcPr>
            <w:tcW w:w="11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bottom w:val="single" w:sz="12" w:space="0" w:color="auto"/>
            </w:tcBorders>
          </w:tcPr>
          <w:p w:rsidR="00141167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AA6D8D">
              <w:rPr>
                <w:rFonts w:hint="eastAsia"/>
                <w:sz w:val="18"/>
                <w:szCs w:val="18"/>
              </w:rPr>
              <w:t>介護に関するこころのしくみの基礎的理解</w:t>
            </w:r>
          </w:p>
          <w:p w:rsidR="00AA6D8D" w:rsidRPr="00EC49FA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AA6D8D">
              <w:rPr>
                <w:rFonts w:hint="eastAsia"/>
                <w:sz w:val="18"/>
                <w:szCs w:val="18"/>
              </w:rPr>
              <w:t>介護に関するからだのしくみと基礎的理解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40BF5" w:rsidRDefault="00792E67" w:rsidP="00D40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我妻　文子</w:t>
            </w:r>
          </w:p>
          <w:p w:rsidR="00792E67" w:rsidRPr="00792E67" w:rsidRDefault="00792E67" w:rsidP="00D40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小菅　眞理子</w:t>
            </w:r>
          </w:p>
          <w:p w:rsidR="00F043D1" w:rsidRPr="00792E67" w:rsidRDefault="00792E67" w:rsidP="00D40B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CF5953" w:rsidTr="00C14D48"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17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F5953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</w:rPr>
              <w:t xml:space="preserve"> </w:t>
            </w:r>
            <w:r w:rsidRPr="00AA6D8D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④生活と支援技術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953" w:rsidRDefault="00E678F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　みどり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 w:rsidRPr="00F043D1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</w:p>
        </w:tc>
      </w:tr>
      <w:tr w:rsidR="00CF5953" w:rsidTr="00C14D48">
        <w:tc>
          <w:tcPr>
            <w:tcW w:w="11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CF5953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12" w:space="0" w:color="auto"/>
            </w:tcBorders>
          </w:tcPr>
          <w:p w:rsidR="00CF5953" w:rsidRPr="002650A5" w:rsidRDefault="00EE7C5A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6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3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⑪睡眠に関連する</w:t>
            </w:r>
            <w:r w:rsidR="00CF5953" w:rsidRP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5953" w:rsidRDefault="00EE4D5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市毛　良香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C14D48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6</w:t>
            </w:r>
            <w:r w:rsidRPr="00CF5953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  <w:r w:rsidRPr="002650A5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⑤快適な居住環境整備と介護</w:t>
            </w:r>
          </w:p>
          <w:p w:rsidR="00F043D1" w:rsidRDefault="00F043D1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3D1" w:rsidRDefault="0029217F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裕一</w:t>
            </w:r>
          </w:p>
          <w:p w:rsidR="002D6FD5" w:rsidRPr="00A928D0" w:rsidRDefault="00A928D0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Default="0029217F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三浦　由紀子</w:t>
            </w:r>
          </w:p>
          <w:p w:rsidR="002D6FD5" w:rsidRPr="00A928D0" w:rsidRDefault="00A928D0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C14D48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2650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F5953" w:rsidRPr="002650A5">
              <w:rPr>
                <w:rFonts w:hint="eastAsia"/>
                <w:sz w:val="18"/>
                <w:szCs w:val="18"/>
              </w:rPr>
              <w:t>日</w:t>
            </w:r>
          </w:p>
          <w:p w:rsidR="005B57C2" w:rsidRPr="002650A5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2650A5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9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  <w:r w:rsidRPr="002650A5">
              <w:rPr>
                <w:rFonts w:hint="eastAsia"/>
                <w:sz w:val="18"/>
                <w:szCs w:val="18"/>
              </w:rPr>
              <w:t>～</w:t>
            </w:r>
            <w:r w:rsidRPr="002650A5">
              <w:rPr>
                <w:rFonts w:hint="eastAsia"/>
                <w:sz w:val="18"/>
                <w:szCs w:val="18"/>
              </w:rPr>
              <w:t>12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13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  <w:r w:rsidRPr="002650A5">
              <w:rPr>
                <w:rFonts w:hint="eastAsia"/>
                <w:sz w:val="18"/>
                <w:szCs w:val="18"/>
              </w:rPr>
              <w:t>～</w:t>
            </w:r>
            <w:r w:rsidRPr="002650A5">
              <w:rPr>
                <w:rFonts w:hint="eastAsia"/>
                <w:sz w:val="18"/>
                <w:szCs w:val="18"/>
              </w:rPr>
              <w:t>16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Pr="002650A5"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610331" w:rsidRDefault="00AB390F" w:rsidP="00CF5953">
            <w:pPr>
              <w:rPr>
                <w:sz w:val="18"/>
                <w:szCs w:val="18"/>
              </w:rPr>
            </w:pPr>
            <w:r w:rsidRPr="00610331">
              <w:rPr>
                <w:rFonts w:hint="eastAsia"/>
                <w:sz w:val="18"/>
                <w:szCs w:val="18"/>
              </w:rPr>
              <w:t>⑧食事に関連する</w:t>
            </w:r>
            <w:r w:rsidR="00CF5953" w:rsidRPr="00610331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610331" w:rsidRDefault="00CF5953" w:rsidP="00CF5953">
            <w:pPr>
              <w:rPr>
                <w:sz w:val="18"/>
                <w:szCs w:val="18"/>
              </w:rPr>
            </w:pPr>
            <w:r w:rsidRPr="00610331"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Pr="00610331" w:rsidRDefault="00DE172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福田</w:t>
            </w:r>
            <w:r w:rsidR="00FE2305">
              <w:rPr>
                <w:rFonts w:hint="eastAsia"/>
                <w:sz w:val="18"/>
                <w:szCs w:val="18"/>
              </w:rPr>
              <w:t xml:space="preserve"> </w:t>
            </w:r>
            <w:r w:rsidR="00FE2305">
              <w:rPr>
                <w:rFonts w:hint="eastAsia"/>
                <w:sz w:val="18"/>
                <w:szCs w:val="18"/>
              </w:rPr>
              <w:t>さゆり</w:t>
            </w:r>
          </w:p>
          <w:p w:rsidR="00F043D1" w:rsidRPr="00610331" w:rsidRDefault="00DE172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（管理栄養</w:t>
            </w:r>
            <w:r w:rsidR="00E678FF" w:rsidRPr="00610331">
              <w:rPr>
                <w:rFonts w:hint="eastAsia"/>
                <w:sz w:val="18"/>
                <w:szCs w:val="18"/>
              </w:rPr>
              <w:t>士</w:t>
            </w:r>
            <w:r w:rsidR="00F043D1" w:rsidRPr="00610331">
              <w:rPr>
                <w:rFonts w:hint="eastAsia"/>
                <w:sz w:val="18"/>
                <w:szCs w:val="18"/>
              </w:rPr>
              <w:t>）</w:t>
            </w:r>
          </w:p>
          <w:p w:rsidR="00F043D1" w:rsidRPr="00610331" w:rsidRDefault="00610331" w:rsidP="00281006">
            <w:pPr>
              <w:jc w:val="center"/>
              <w:rPr>
                <w:sz w:val="18"/>
                <w:szCs w:val="18"/>
              </w:rPr>
            </w:pPr>
            <w:r w:rsidRPr="00610331">
              <w:rPr>
                <w:rFonts w:hint="eastAsia"/>
                <w:sz w:val="18"/>
                <w:szCs w:val="18"/>
              </w:rPr>
              <w:t>飯田　剛智</w:t>
            </w:r>
          </w:p>
          <w:p w:rsidR="00F043D1" w:rsidRPr="00610331" w:rsidRDefault="00F043D1" w:rsidP="00281006">
            <w:pPr>
              <w:jc w:val="center"/>
              <w:rPr>
                <w:sz w:val="18"/>
                <w:szCs w:val="18"/>
              </w:rPr>
            </w:pPr>
            <w:r w:rsidRPr="00610331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C14D48">
        <w:trPr>
          <w:trHeight w:val="675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B24" w:rsidRDefault="00222B24" w:rsidP="009556B6">
            <w:pPr>
              <w:rPr>
                <w:sz w:val="18"/>
                <w:szCs w:val="18"/>
              </w:rPr>
            </w:pPr>
          </w:p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Pr="00725894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13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16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⑥整容に関する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2E58B5" w:rsidRPr="00EC49FA" w:rsidRDefault="002E58B5" w:rsidP="00CF5953">
            <w:pPr>
              <w:rPr>
                <w:sz w:val="18"/>
                <w:szCs w:val="18"/>
              </w:rPr>
            </w:pPr>
            <w:r w:rsidRPr="002E58B5"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29217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鈴木　貴典</w:t>
            </w:r>
          </w:p>
          <w:p w:rsidR="0098067B" w:rsidRDefault="00E678F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</w:t>
            </w:r>
            <w:r w:rsidR="0098067B">
              <w:rPr>
                <w:rFonts w:hint="eastAsia"/>
                <w:sz w:val="18"/>
                <w:szCs w:val="18"/>
              </w:rPr>
              <w:t>）</w:t>
            </w:r>
          </w:p>
          <w:p w:rsidR="006E1B23" w:rsidRDefault="00DE172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田端　和美</w:t>
            </w:r>
          </w:p>
          <w:p w:rsidR="0098067B" w:rsidRPr="00EC49FA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C14D48">
        <w:trPr>
          <w:trHeight w:val="1125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9</w:t>
            </w:r>
            <w:r w:rsidRPr="00CF5953">
              <w:rPr>
                <w:rFonts w:hint="eastAsia"/>
                <w:sz w:val="18"/>
                <w:szCs w:val="18"/>
              </w:rPr>
              <w:t>日目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9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12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>13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  <w:r w:rsidRPr="00BC7FAB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 xml:space="preserve">9. </w:t>
            </w:r>
            <w:r w:rsidRPr="0072589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⑨入浴と</w:t>
            </w:r>
            <w:r w:rsidR="00CF5953" w:rsidRPr="00BC7FAB">
              <w:rPr>
                <w:rFonts w:hint="eastAsia"/>
                <w:sz w:val="18"/>
                <w:szCs w:val="18"/>
              </w:rPr>
              <w:t>清潔</w:t>
            </w:r>
            <w:r>
              <w:rPr>
                <w:rFonts w:hint="eastAsia"/>
                <w:sz w:val="18"/>
                <w:szCs w:val="18"/>
              </w:rPr>
              <w:t>保持に関する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15" w:rsidRPr="00524A35" w:rsidRDefault="00AF3415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岡野　佑希</w:t>
            </w:r>
          </w:p>
          <w:p w:rsidR="00AF3415" w:rsidRDefault="006E1B23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  <w:r w:rsidR="00AF3415">
              <w:rPr>
                <w:rFonts w:hint="eastAsia"/>
                <w:sz w:val="18"/>
                <w:szCs w:val="18"/>
              </w:rPr>
              <w:t>染谷　香</w:t>
            </w:r>
          </w:p>
          <w:p w:rsidR="00B253A1" w:rsidRPr="00EC49FA" w:rsidRDefault="00B253A1" w:rsidP="00AF3415">
            <w:pPr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A23556" w:rsidRDefault="00A23556" w:rsidP="00CF5953">
            <w:pPr>
              <w:rPr>
                <w:sz w:val="18"/>
                <w:szCs w:val="18"/>
              </w:rPr>
            </w:pPr>
          </w:p>
          <w:p w:rsidR="00A23556" w:rsidRPr="00EC49FA" w:rsidRDefault="00A23556" w:rsidP="00CF5953">
            <w:pPr>
              <w:rPr>
                <w:sz w:val="18"/>
                <w:szCs w:val="18"/>
              </w:rPr>
            </w:pPr>
          </w:p>
        </w:tc>
      </w:tr>
      <w:tr w:rsidR="00CF5953" w:rsidTr="00C14D48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F54FF5">
            <w:pPr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A43BC6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9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Pr="00A43BC6">
              <w:rPr>
                <w:rFonts w:hint="eastAsia"/>
                <w:sz w:val="18"/>
                <w:szCs w:val="18"/>
              </w:rPr>
              <w:t>12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⑦移動に関する</w:t>
            </w:r>
            <w:r w:rsidR="00CF5953" w:rsidRPr="00A43BC6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141167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415" w:rsidRPr="00524A35" w:rsidRDefault="00DE172F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三浦　克久</w:t>
            </w:r>
          </w:p>
          <w:p w:rsidR="00E14B2B" w:rsidRDefault="006E1B23" w:rsidP="00E14B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Default="00E14B2B" w:rsidP="00536A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鈴木　秀里</w:t>
            </w:r>
          </w:p>
          <w:p w:rsidR="00536A4D" w:rsidRPr="00536A4D" w:rsidRDefault="00536A4D" w:rsidP="00536A4D">
            <w:pPr>
              <w:jc w:val="center"/>
              <w:rPr>
                <w:sz w:val="18"/>
                <w:szCs w:val="18"/>
              </w:rPr>
            </w:pPr>
            <w:r w:rsidRPr="00536A4D">
              <w:rPr>
                <w:rFonts w:hint="eastAsia"/>
                <w:sz w:val="18"/>
                <w:szCs w:val="18"/>
              </w:rPr>
              <w:t>（高齢者施設の職員）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6E1B23" w:rsidRDefault="006E1B23" w:rsidP="00CF5953">
            <w:pPr>
              <w:rPr>
                <w:sz w:val="18"/>
                <w:szCs w:val="18"/>
              </w:rPr>
            </w:pPr>
          </w:p>
          <w:p w:rsidR="006E1B23" w:rsidRPr="00EC49FA" w:rsidRDefault="006E1B23" w:rsidP="00CF5953">
            <w:pPr>
              <w:rPr>
                <w:sz w:val="18"/>
                <w:szCs w:val="18"/>
              </w:rPr>
            </w:pPr>
          </w:p>
        </w:tc>
      </w:tr>
      <w:tr w:rsidR="00CF5953" w:rsidTr="00C14D48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556B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2A5A8A" w:rsidP="00F54F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9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Pr="00A43BC6">
              <w:rPr>
                <w:rFonts w:hint="eastAsia"/>
                <w:sz w:val="18"/>
                <w:szCs w:val="18"/>
              </w:rPr>
              <w:t>12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⑩排泄に</w:t>
            </w:r>
            <w:r w:rsidR="00AB390F">
              <w:rPr>
                <w:rFonts w:hint="eastAsia"/>
                <w:sz w:val="18"/>
                <w:szCs w:val="18"/>
              </w:rPr>
              <w:t>関する</w:t>
            </w:r>
            <w:r w:rsidRPr="00E72D77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A27EF8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寺田　育</w:t>
            </w:r>
            <w:r w:rsidR="006B0482">
              <w:rPr>
                <w:rFonts w:hint="eastAsia"/>
                <w:sz w:val="18"/>
                <w:szCs w:val="18"/>
              </w:rPr>
              <w:t>司</w:t>
            </w:r>
          </w:p>
          <w:p w:rsidR="00417810" w:rsidRDefault="004E4B6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7F3483" w:rsidRPr="00524A35" w:rsidRDefault="0029217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吉岡　夕子</w:t>
            </w:r>
          </w:p>
          <w:p w:rsidR="00917D81" w:rsidRDefault="00B253A1" w:rsidP="00917D81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  <w:p w:rsidR="00917D81" w:rsidRPr="00EC49FA" w:rsidRDefault="00917D81" w:rsidP="00917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965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lastRenderedPageBreak/>
              <w:t>実施年月日</w:t>
            </w:r>
          </w:p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時間</w:t>
            </w:r>
          </w:p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講師名</w:t>
            </w:r>
          </w:p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8B2" w:rsidRPr="00C14D48" w:rsidRDefault="002308B2" w:rsidP="00C14D48">
            <w:pPr>
              <w:jc w:val="center"/>
              <w:rPr>
                <w:sz w:val="18"/>
                <w:szCs w:val="18"/>
              </w:rPr>
            </w:pPr>
            <w:r w:rsidRPr="00C14D48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308B2" w:rsidTr="00C14D48">
        <w:trPr>
          <w:trHeight w:val="1350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08B2" w:rsidRDefault="009556B6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2308B2" w:rsidRPr="00666C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2308B2" w:rsidRPr="00666CB4">
              <w:rPr>
                <w:rFonts w:hint="eastAsia"/>
                <w:sz w:val="18"/>
                <w:szCs w:val="18"/>
              </w:rPr>
              <w:t>日</w:t>
            </w:r>
          </w:p>
          <w:p w:rsidR="002308B2" w:rsidRPr="00666CB4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（土）</w:t>
            </w:r>
          </w:p>
          <w:p w:rsidR="002308B2" w:rsidRPr="00A43BC6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08B2" w:rsidRPr="00A43BC6" w:rsidRDefault="002308B2" w:rsidP="002308B2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9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16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</w:p>
          <w:p w:rsidR="002308B2" w:rsidRPr="00A43BC6" w:rsidRDefault="002308B2" w:rsidP="002308B2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308B2" w:rsidRPr="00BC7FAB" w:rsidRDefault="002308B2" w:rsidP="002308B2">
            <w:pPr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 xml:space="preserve">9. </w:t>
            </w:r>
            <w:r w:rsidRPr="00666CB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⑫死にゆく人に関する</w:t>
            </w:r>
            <w:r w:rsidRPr="00666CB4">
              <w:rPr>
                <w:rFonts w:hint="eastAsia"/>
                <w:sz w:val="18"/>
                <w:szCs w:val="18"/>
              </w:rPr>
              <w:t>こころとからだのしくみと</w:t>
            </w:r>
            <w:r>
              <w:rPr>
                <w:rFonts w:hint="eastAsia"/>
                <w:sz w:val="18"/>
                <w:szCs w:val="18"/>
              </w:rPr>
              <w:t>終末期介護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08B2" w:rsidRDefault="00792E67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我妻　文子</w:t>
            </w:r>
          </w:p>
          <w:p w:rsidR="00792E67" w:rsidRDefault="00792E67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小菅　眞理子</w:t>
            </w:r>
          </w:p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  <w:p w:rsidR="002308B2" w:rsidRDefault="006C126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根岸　愛</w:t>
            </w:r>
          </w:p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8B2" w:rsidRPr="00EC49FA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838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08B2" w:rsidRDefault="009556B6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2308B2" w:rsidRPr="00666C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19</w:t>
            </w:r>
            <w:r w:rsidR="002308B2" w:rsidRPr="00666CB4">
              <w:rPr>
                <w:rFonts w:hint="eastAsia"/>
                <w:sz w:val="18"/>
                <w:szCs w:val="18"/>
              </w:rPr>
              <w:t>日</w:t>
            </w:r>
          </w:p>
          <w:p w:rsidR="002308B2" w:rsidRPr="00666CB4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（土）</w:t>
            </w:r>
          </w:p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6C126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吉田　清樹</w:t>
            </w:r>
          </w:p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鴨志田　</w:t>
            </w:r>
            <w:r w:rsidR="005A706E">
              <w:rPr>
                <w:rFonts w:hint="eastAsia"/>
                <w:sz w:val="18"/>
                <w:szCs w:val="18"/>
              </w:rPr>
              <w:t>亜希</w:t>
            </w:r>
          </w:p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  <w:p w:rsidR="002308B2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795"/>
        </w:trPr>
        <w:tc>
          <w:tcPr>
            <w:tcW w:w="11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Pr="00CF5953" w:rsidRDefault="002308B2" w:rsidP="002308B2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40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総合生活支援技術演習（事例による展開）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F3415" w:rsidRDefault="004C3043" w:rsidP="00AF3415">
            <w:pPr>
              <w:jc w:val="center"/>
              <w:rPr>
                <w:sz w:val="18"/>
                <w:szCs w:val="18"/>
              </w:rPr>
            </w:pPr>
            <w:r w:rsidRPr="004C3043">
              <w:rPr>
                <w:rFonts w:hint="eastAsia"/>
                <w:sz w:val="18"/>
                <w:szCs w:val="18"/>
              </w:rPr>
              <w:t>稲葉　洋一</w:t>
            </w:r>
          </w:p>
          <w:p w:rsidR="004C3043" w:rsidRPr="004C3043" w:rsidRDefault="00AF3415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2308B2" w:rsidRPr="004C3043" w:rsidRDefault="00EB68D9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酒井　愛子</w:t>
            </w:r>
          </w:p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690"/>
        </w:trPr>
        <w:tc>
          <w:tcPr>
            <w:tcW w:w="1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08B2" w:rsidRDefault="009556B6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2308B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2308B2">
              <w:rPr>
                <w:rFonts w:hint="eastAsia"/>
                <w:sz w:val="18"/>
                <w:szCs w:val="18"/>
              </w:rPr>
              <w:t>日</w:t>
            </w:r>
          </w:p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（土）</w:t>
            </w:r>
          </w:p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C6104B"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6104B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振り返り</w:t>
            </w:r>
            <w:r w:rsidR="00D16E2A">
              <w:rPr>
                <w:rFonts w:hint="eastAsia"/>
                <w:sz w:val="18"/>
                <w:szCs w:val="18"/>
              </w:rPr>
              <w:t>（</w:t>
            </w:r>
            <w:r w:rsidR="00D16E2A">
              <w:rPr>
                <w:rFonts w:hint="eastAsia"/>
                <w:sz w:val="18"/>
                <w:szCs w:val="18"/>
              </w:rPr>
              <w:t>1</w:t>
            </w:r>
            <w:r w:rsidR="00D16E2A">
              <w:rPr>
                <w:rFonts w:hint="eastAsia"/>
                <w:sz w:val="18"/>
                <w:szCs w:val="18"/>
              </w:rPr>
              <w:t>時間実習に振り分け）</w:t>
            </w:r>
          </w:p>
        </w:tc>
        <w:tc>
          <w:tcPr>
            <w:tcW w:w="40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①振り返り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稲葉　洋一</w:t>
            </w:r>
          </w:p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345"/>
        </w:trPr>
        <w:tc>
          <w:tcPr>
            <w:tcW w:w="112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1839BF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2308B2">
              <w:rPr>
                <w:rFonts w:hint="eastAsia"/>
                <w:sz w:val="18"/>
                <w:szCs w:val="18"/>
              </w:rPr>
              <w:t>：</w:t>
            </w:r>
            <w:r w:rsidR="002308B2">
              <w:rPr>
                <w:rFonts w:hint="eastAsia"/>
                <w:sz w:val="18"/>
                <w:szCs w:val="18"/>
              </w:rPr>
              <w:t>00</w:t>
            </w:r>
            <w:r w:rsidR="002308B2">
              <w:rPr>
                <w:rFonts w:hint="eastAsia"/>
                <w:sz w:val="18"/>
                <w:szCs w:val="18"/>
              </w:rPr>
              <w:t>～</w:t>
            </w:r>
            <w:r w:rsidR="00C6104B">
              <w:rPr>
                <w:rFonts w:hint="eastAsia"/>
                <w:sz w:val="18"/>
                <w:szCs w:val="18"/>
              </w:rPr>
              <w:t>14</w:t>
            </w:r>
            <w:r w:rsidR="002308B2">
              <w:rPr>
                <w:rFonts w:hint="eastAsia"/>
                <w:sz w:val="18"/>
                <w:szCs w:val="18"/>
              </w:rPr>
              <w:t>：</w:t>
            </w:r>
            <w:r w:rsidR="002308B2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筆記試験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8B2" w:rsidRDefault="002308B2" w:rsidP="00AF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15"/>
        </w:trPr>
        <w:tc>
          <w:tcPr>
            <w:tcW w:w="1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C6104B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="002308B2">
              <w:rPr>
                <w:rFonts w:hint="eastAsia"/>
                <w:sz w:val="18"/>
                <w:szCs w:val="18"/>
              </w:rPr>
              <w:t>：</w:t>
            </w:r>
            <w:r w:rsidR="002308B2">
              <w:rPr>
                <w:rFonts w:hint="eastAsia"/>
                <w:sz w:val="18"/>
                <w:szCs w:val="18"/>
              </w:rPr>
              <w:t>20</w:t>
            </w:r>
            <w:r w:rsidR="002308B2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15</w:t>
            </w:r>
            <w:r w:rsidR="002308B2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2308B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修了式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765"/>
        </w:trPr>
        <w:tc>
          <w:tcPr>
            <w:tcW w:w="1102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08B2" w:rsidRPr="00EC49FA" w:rsidRDefault="002308B2" w:rsidP="002308B2">
            <w:pPr>
              <w:rPr>
                <w:sz w:val="18"/>
                <w:szCs w:val="18"/>
              </w:rPr>
            </w:pPr>
          </w:p>
        </w:tc>
      </w:tr>
      <w:tr w:rsidR="002308B2" w:rsidTr="00C14D48">
        <w:trPr>
          <w:trHeight w:val="360"/>
        </w:trPr>
        <w:tc>
          <w:tcPr>
            <w:tcW w:w="110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8B2" w:rsidRPr="0015710F" w:rsidRDefault="002308B2" w:rsidP="002308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３．実習（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時間）</w:t>
            </w:r>
          </w:p>
        </w:tc>
      </w:tr>
      <w:tr w:rsidR="002308B2" w:rsidRPr="00EC49FA" w:rsidTr="00C14D48"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 w:rsidRPr="00EC49F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40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308B2" w:rsidRPr="00EC49FA" w:rsidTr="00C14D48">
        <w:trPr>
          <w:trHeight w:val="730"/>
        </w:trPr>
        <w:tc>
          <w:tcPr>
            <w:tcW w:w="1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308B2" w:rsidRDefault="009556B6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2308B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 w:rsidR="002308B2">
              <w:rPr>
                <w:rFonts w:hint="eastAsia"/>
                <w:sz w:val="18"/>
                <w:szCs w:val="18"/>
              </w:rPr>
              <w:t>日</w:t>
            </w:r>
          </w:p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（土）</w:t>
            </w:r>
          </w:p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（１日目）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308B2" w:rsidRDefault="002308B2" w:rsidP="00230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2308B2" w:rsidRPr="00EC49FA" w:rsidRDefault="002308B2" w:rsidP="002308B2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2308B2" w:rsidRPr="00EC49FA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実習（職務の理解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時間分</w:t>
            </w:r>
            <w:r w:rsidR="00863DB3">
              <w:rPr>
                <w:rFonts w:hint="eastAsia"/>
                <w:sz w:val="18"/>
                <w:szCs w:val="18"/>
              </w:rPr>
              <w:t>・</w:t>
            </w:r>
            <w:r w:rsidR="00432C3A">
              <w:rPr>
                <w:rFonts w:hint="eastAsia"/>
                <w:sz w:val="18"/>
                <w:szCs w:val="18"/>
              </w:rPr>
              <w:t>振り返り１時間分</w:t>
            </w:r>
            <w:r>
              <w:rPr>
                <w:rFonts w:hint="eastAsia"/>
                <w:sz w:val="18"/>
                <w:szCs w:val="18"/>
              </w:rPr>
              <w:t>含む）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308B2" w:rsidRDefault="00863DB3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</w:t>
            </w:r>
            <w:r w:rsidR="002308B2">
              <w:rPr>
                <w:rFonts w:hint="eastAsia"/>
                <w:sz w:val="18"/>
                <w:szCs w:val="18"/>
              </w:rPr>
              <w:t>実習</w:t>
            </w:r>
          </w:p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こほく、さくら苑、いなの里、阿見こなん</w:t>
            </w:r>
          </w:p>
          <w:p w:rsidR="002308B2" w:rsidRPr="00347D18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さくら、神立病院（通所リハ）、どんぐり村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2308B2" w:rsidRDefault="002308B2" w:rsidP="0023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各施設の</w:t>
            </w:r>
          </w:p>
          <w:p w:rsidR="002308B2" w:rsidRPr="00EC49FA" w:rsidRDefault="002308B2" w:rsidP="0062220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実習担当者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08B2" w:rsidRPr="00EC49FA" w:rsidRDefault="002308B2" w:rsidP="002308B2">
            <w:pPr>
              <w:rPr>
                <w:sz w:val="18"/>
                <w:szCs w:val="18"/>
              </w:rPr>
            </w:pPr>
          </w:p>
        </w:tc>
      </w:tr>
    </w:tbl>
    <w:p w:rsidR="001F4D76" w:rsidRDefault="001F4D76" w:rsidP="006328F3">
      <w:pPr>
        <w:rPr>
          <w:sz w:val="20"/>
          <w:szCs w:val="20"/>
        </w:rPr>
      </w:pPr>
    </w:p>
    <w:p w:rsidR="00017320" w:rsidRDefault="00017320" w:rsidP="006328F3">
      <w:pPr>
        <w:rPr>
          <w:sz w:val="20"/>
          <w:szCs w:val="20"/>
        </w:rPr>
      </w:pPr>
    </w:p>
    <w:p w:rsidR="00017320" w:rsidRPr="00017320" w:rsidRDefault="00017320" w:rsidP="006328F3">
      <w:pPr>
        <w:rPr>
          <w:sz w:val="20"/>
          <w:szCs w:val="20"/>
        </w:rPr>
      </w:pPr>
    </w:p>
    <w:sectPr w:rsidR="00017320" w:rsidRPr="00017320" w:rsidSect="00C14D48">
      <w:pgSz w:w="11906" w:h="16838" w:code="9"/>
      <w:pgMar w:top="851" w:right="282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FE" w:rsidRDefault="005B43FE" w:rsidP="006328F3">
      <w:r>
        <w:separator/>
      </w:r>
    </w:p>
  </w:endnote>
  <w:endnote w:type="continuationSeparator" w:id="0">
    <w:p w:rsidR="005B43FE" w:rsidRDefault="005B43FE" w:rsidP="0063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FE" w:rsidRDefault="005B43FE" w:rsidP="006328F3">
      <w:r>
        <w:separator/>
      </w:r>
    </w:p>
  </w:footnote>
  <w:footnote w:type="continuationSeparator" w:id="0">
    <w:p w:rsidR="005B43FE" w:rsidRDefault="005B43FE" w:rsidP="0063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17F8"/>
    <w:multiLevelType w:val="hybridMultilevel"/>
    <w:tmpl w:val="7792815E"/>
    <w:lvl w:ilvl="0" w:tplc="9D7E7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9048F"/>
    <w:multiLevelType w:val="hybridMultilevel"/>
    <w:tmpl w:val="B50C3FD4"/>
    <w:lvl w:ilvl="0" w:tplc="CA9C6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75564"/>
    <w:multiLevelType w:val="hybridMultilevel"/>
    <w:tmpl w:val="E34EAAFA"/>
    <w:lvl w:ilvl="0" w:tplc="F00EF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60238"/>
    <w:multiLevelType w:val="hybridMultilevel"/>
    <w:tmpl w:val="B13E132C"/>
    <w:lvl w:ilvl="0" w:tplc="68A86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3"/>
    <w:rsid w:val="00017320"/>
    <w:rsid w:val="00064AAF"/>
    <w:rsid w:val="00065751"/>
    <w:rsid w:val="00075FCF"/>
    <w:rsid w:val="0008499E"/>
    <w:rsid w:val="000B4371"/>
    <w:rsid w:val="000B78CD"/>
    <w:rsid w:val="000F458D"/>
    <w:rsid w:val="001049F7"/>
    <w:rsid w:val="001123EA"/>
    <w:rsid w:val="00114B0A"/>
    <w:rsid w:val="00137020"/>
    <w:rsid w:val="00141167"/>
    <w:rsid w:val="001426F9"/>
    <w:rsid w:val="00153A0F"/>
    <w:rsid w:val="0015710F"/>
    <w:rsid w:val="00163770"/>
    <w:rsid w:val="00182731"/>
    <w:rsid w:val="00182AB6"/>
    <w:rsid w:val="00183452"/>
    <w:rsid w:val="001839BF"/>
    <w:rsid w:val="001920DF"/>
    <w:rsid w:val="001A5FCD"/>
    <w:rsid w:val="001B5417"/>
    <w:rsid w:val="001E5D2C"/>
    <w:rsid w:val="001F4D76"/>
    <w:rsid w:val="00210350"/>
    <w:rsid w:val="00222B24"/>
    <w:rsid w:val="002308B2"/>
    <w:rsid w:val="00235F0B"/>
    <w:rsid w:val="00243269"/>
    <w:rsid w:val="002650A5"/>
    <w:rsid w:val="002730D5"/>
    <w:rsid w:val="00281006"/>
    <w:rsid w:val="00281A12"/>
    <w:rsid w:val="0029217F"/>
    <w:rsid w:val="002A0936"/>
    <w:rsid w:val="002A5A8A"/>
    <w:rsid w:val="002B4D79"/>
    <w:rsid w:val="002D6FD5"/>
    <w:rsid w:val="002E58B5"/>
    <w:rsid w:val="002F323B"/>
    <w:rsid w:val="00337248"/>
    <w:rsid w:val="00337504"/>
    <w:rsid w:val="00347D18"/>
    <w:rsid w:val="003758F6"/>
    <w:rsid w:val="003E1A6F"/>
    <w:rsid w:val="003E29B1"/>
    <w:rsid w:val="003E3881"/>
    <w:rsid w:val="00416532"/>
    <w:rsid w:val="00417810"/>
    <w:rsid w:val="0042003C"/>
    <w:rsid w:val="00432C3A"/>
    <w:rsid w:val="004428DF"/>
    <w:rsid w:val="004430AF"/>
    <w:rsid w:val="00445DDC"/>
    <w:rsid w:val="004467F6"/>
    <w:rsid w:val="00475051"/>
    <w:rsid w:val="00494E58"/>
    <w:rsid w:val="004C3043"/>
    <w:rsid w:val="004C5A3F"/>
    <w:rsid w:val="004E4B69"/>
    <w:rsid w:val="00524A35"/>
    <w:rsid w:val="00536A4D"/>
    <w:rsid w:val="00547879"/>
    <w:rsid w:val="00550B8D"/>
    <w:rsid w:val="0058024C"/>
    <w:rsid w:val="0058499A"/>
    <w:rsid w:val="00594DE2"/>
    <w:rsid w:val="005A1B11"/>
    <w:rsid w:val="005A706E"/>
    <w:rsid w:val="005B43FE"/>
    <w:rsid w:val="005B57C2"/>
    <w:rsid w:val="006033EA"/>
    <w:rsid w:val="00607F66"/>
    <w:rsid w:val="00610331"/>
    <w:rsid w:val="00622201"/>
    <w:rsid w:val="00627219"/>
    <w:rsid w:val="006328F3"/>
    <w:rsid w:val="00656FDA"/>
    <w:rsid w:val="00666CB4"/>
    <w:rsid w:val="006752C0"/>
    <w:rsid w:val="006A0A9D"/>
    <w:rsid w:val="006A72B1"/>
    <w:rsid w:val="006B0482"/>
    <w:rsid w:val="006C1262"/>
    <w:rsid w:val="006C64A1"/>
    <w:rsid w:val="006E1B23"/>
    <w:rsid w:val="006F0E67"/>
    <w:rsid w:val="00705BE0"/>
    <w:rsid w:val="00712E78"/>
    <w:rsid w:val="0071364D"/>
    <w:rsid w:val="007173DA"/>
    <w:rsid w:val="00725894"/>
    <w:rsid w:val="007276DA"/>
    <w:rsid w:val="00734615"/>
    <w:rsid w:val="007743BE"/>
    <w:rsid w:val="00783DBA"/>
    <w:rsid w:val="00785EBE"/>
    <w:rsid w:val="00792E67"/>
    <w:rsid w:val="007A4B4B"/>
    <w:rsid w:val="007F3483"/>
    <w:rsid w:val="007F757D"/>
    <w:rsid w:val="00816286"/>
    <w:rsid w:val="008405AB"/>
    <w:rsid w:val="0085332E"/>
    <w:rsid w:val="00863DB3"/>
    <w:rsid w:val="00866CB1"/>
    <w:rsid w:val="00874240"/>
    <w:rsid w:val="00877345"/>
    <w:rsid w:val="00917D81"/>
    <w:rsid w:val="00922583"/>
    <w:rsid w:val="00940D5C"/>
    <w:rsid w:val="009529F9"/>
    <w:rsid w:val="00954E91"/>
    <w:rsid w:val="009556B6"/>
    <w:rsid w:val="00964EC3"/>
    <w:rsid w:val="00967B27"/>
    <w:rsid w:val="00977938"/>
    <w:rsid w:val="0098067B"/>
    <w:rsid w:val="00997A6A"/>
    <w:rsid w:val="009B4A2B"/>
    <w:rsid w:val="009E2547"/>
    <w:rsid w:val="00A23556"/>
    <w:rsid w:val="00A27EF8"/>
    <w:rsid w:val="00A43BC6"/>
    <w:rsid w:val="00A449FD"/>
    <w:rsid w:val="00A45A23"/>
    <w:rsid w:val="00A6342C"/>
    <w:rsid w:val="00A928D0"/>
    <w:rsid w:val="00AA6D8D"/>
    <w:rsid w:val="00AB390F"/>
    <w:rsid w:val="00AE046C"/>
    <w:rsid w:val="00AF3415"/>
    <w:rsid w:val="00B00FF5"/>
    <w:rsid w:val="00B04632"/>
    <w:rsid w:val="00B205A1"/>
    <w:rsid w:val="00B253A1"/>
    <w:rsid w:val="00B26B6C"/>
    <w:rsid w:val="00B63AB0"/>
    <w:rsid w:val="00B70C5D"/>
    <w:rsid w:val="00B90984"/>
    <w:rsid w:val="00B928EB"/>
    <w:rsid w:val="00BA0C93"/>
    <w:rsid w:val="00BA12CB"/>
    <w:rsid w:val="00BC199D"/>
    <w:rsid w:val="00BC7FAB"/>
    <w:rsid w:val="00BE0AE3"/>
    <w:rsid w:val="00BF5DB6"/>
    <w:rsid w:val="00BF6195"/>
    <w:rsid w:val="00C11244"/>
    <w:rsid w:val="00C14D48"/>
    <w:rsid w:val="00C46DF0"/>
    <w:rsid w:val="00C47DC1"/>
    <w:rsid w:val="00C510EE"/>
    <w:rsid w:val="00C6104B"/>
    <w:rsid w:val="00CA7D3C"/>
    <w:rsid w:val="00CB483A"/>
    <w:rsid w:val="00CB5063"/>
    <w:rsid w:val="00CE2B90"/>
    <w:rsid w:val="00CE634D"/>
    <w:rsid w:val="00CF5953"/>
    <w:rsid w:val="00D16E2A"/>
    <w:rsid w:val="00D20101"/>
    <w:rsid w:val="00D33027"/>
    <w:rsid w:val="00D40BF5"/>
    <w:rsid w:val="00D77DFE"/>
    <w:rsid w:val="00D845DA"/>
    <w:rsid w:val="00DC1EF3"/>
    <w:rsid w:val="00DE172F"/>
    <w:rsid w:val="00E14B2B"/>
    <w:rsid w:val="00E67584"/>
    <w:rsid w:val="00E678FF"/>
    <w:rsid w:val="00E72D77"/>
    <w:rsid w:val="00E9439D"/>
    <w:rsid w:val="00EA687B"/>
    <w:rsid w:val="00EA75FF"/>
    <w:rsid w:val="00EB0172"/>
    <w:rsid w:val="00EB02EB"/>
    <w:rsid w:val="00EB4E27"/>
    <w:rsid w:val="00EB68D9"/>
    <w:rsid w:val="00EB694E"/>
    <w:rsid w:val="00EC3A6B"/>
    <w:rsid w:val="00EC49FA"/>
    <w:rsid w:val="00ED10CF"/>
    <w:rsid w:val="00EE4D57"/>
    <w:rsid w:val="00EE7C5A"/>
    <w:rsid w:val="00F043D1"/>
    <w:rsid w:val="00F04CEB"/>
    <w:rsid w:val="00F342E6"/>
    <w:rsid w:val="00F54FF5"/>
    <w:rsid w:val="00F70953"/>
    <w:rsid w:val="00F71330"/>
    <w:rsid w:val="00F742E3"/>
    <w:rsid w:val="00F83F3C"/>
    <w:rsid w:val="00F90482"/>
    <w:rsid w:val="00FA43B2"/>
    <w:rsid w:val="00FE1239"/>
    <w:rsid w:val="00FE2305"/>
    <w:rsid w:val="00FE6A9D"/>
    <w:rsid w:val="00FE7601"/>
    <w:rsid w:val="00FF2CF2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E95E3B-1A64-4C9B-B143-A6BD9F1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8F3"/>
  </w:style>
  <w:style w:type="paragraph" w:styleId="a6">
    <w:name w:val="footer"/>
    <w:basedOn w:val="a"/>
    <w:link w:val="a7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8F3"/>
  </w:style>
  <w:style w:type="paragraph" w:styleId="a8">
    <w:name w:val="Balloon Text"/>
    <w:basedOn w:val="a"/>
    <w:link w:val="a9"/>
    <w:uiPriority w:val="99"/>
    <w:semiHidden/>
    <w:unhideWhenUsed/>
    <w:rsid w:val="003E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9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AB4-7C9B-45BE-95D1-8A0E47A2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matsumoto</cp:lastModifiedBy>
  <cp:revision>2</cp:revision>
  <cp:lastPrinted>2016-09-13T01:59:00Z</cp:lastPrinted>
  <dcterms:created xsi:type="dcterms:W3CDTF">2017-02-27T02:25:00Z</dcterms:created>
  <dcterms:modified xsi:type="dcterms:W3CDTF">2017-02-27T02:25:00Z</dcterms:modified>
</cp:coreProperties>
</file>